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6FE1" w14:textId="2A56A858" w:rsidR="00414AF7" w:rsidRDefault="00414AF7" w:rsidP="00414AF7">
      <w:pPr>
        <w:spacing w:line="240" w:lineRule="auto"/>
        <w:rPr>
          <w:rFonts w:ascii="Times New Roman" w:hAnsi="Times New Roman" w:cs="Times New Roman"/>
          <w:b/>
          <w:bCs/>
          <w:sz w:val="24"/>
          <w:szCs w:val="24"/>
        </w:rPr>
      </w:pPr>
      <w:r>
        <w:rPr>
          <w:rFonts w:ascii="Times New Roman" w:hAnsi="Times New Roman" w:cs="Times New Roman"/>
          <w:b/>
          <w:bCs/>
          <w:sz w:val="24"/>
          <w:szCs w:val="24"/>
        </w:rPr>
        <w:t>English 11 Syllabus</w:t>
      </w:r>
      <w:r w:rsidR="00557EBC">
        <w:rPr>
          <w:rFonts w:ascii="Times New Roman" w:hAnsi="Times New Roman" w:cs="Times New Roman"/>
          <w:b/>
          <w:bCs/>
          <w:sz w:val="24"/>
          <w:szCs w:val="24"/>
        </w:rPr>
        <w:tab/>
      </w:r>
      <w:r w:rsidR="00557EBC">
        <w:rPr>
          <w:rFonts w:ascii="Times New Roman" w:hAnsi="Times New Roman" w:cs="Times New Roman"/>
          <w:b/>
          <w:bCs/>
          <w:sz w:val="24"/>
          <w:szCs w:val="24"/>
        </w:rPr>
        <w:tab/>
      </w:r>
      <w:r w:rsidR="00557EBC">
        <w:rPr>
          <w:rFonts w:ascii="Times New Roman" w:hAnsi="Times New Roman" w:cs="Times New Roman"/>
          <w:b/>
          <w:bCs/>
          <w:sz w:val="24"/>
          <w:szCs w:val="24"/>
        </w:rPr>
        <w:tab/>
      </w:r>
      <w:r w:rsidR="00557EBC">
        <w:rPr>
          <w:rFonts w:ascii="Times New Roman" w:hAnsi="Times New Roman" w:cs="Times New Roman"/>
          <w:b/>
          <w:bCs/>
          <w:sz w:val="24"/>
          <w:szCs w:val="24"/>
        </w:rPr>
        <w:tab/>
      </w:r>
      <w:r w:rsidR="00557EBC">
        <w:rPr>
          <w:rFonts w:ascii="Times New Roman" w:hAnsi="Times New Roman" w:cs="Times New Roman"/>
          <w:b/>
          <w:bCs/>
          <w:sz w:val="24"/>
          <w:szCs w:val="24"/>
        </w:rPr>
        <w:tab/>
      </w:r>
      <w:r w:rsidR="00557EBC">
        <w:rPr>
          <w:rFonts w:ascii="Times New Roman" w:hAnsi="Times New Roman" w:cs="Times New Roman"/>
          <w:b/>
          <w:bCs/>
          <w:sz w:val="24"/>
          <w:szCs w:val="24"/>
        </w:rPr>
        <w:tab/>
      </w:r>
      <w:r w:rsidR="00557EBC">
        <w:rPr>
          <w:rFonts w:ascii="Times New Roman" w:hAnsi="Times New Roman" w:cs="Times New Roman"/>
          <w:b/>
          <w:bCs/>
          <w:sz w:val="24"/>
          <w:szCs w:val="24"/>
        </w:rPr>
        <w:tab/>
      </w:r>
      <w:r w:rsidR="00557EBC">
        <w:rPr>
          <w:rFonts w:ascii="Times New Roman" w:hAnsi="Times New Roman" w:cs="Times New Roman"/>
          <w:b/>
          <w:bCs/>
          <w:sz w:val="24"/>
          <w:szCs w:val="24"/>
        </w:rPr>
        <w:tab/>
      </w:r>
    </w:p>
    <w:p w14:paraId="4C0FB9B1" w14:textId="466CEC31" w:rsidR="00414AF7" w:rsidRDefault="00414AF7" w:rsidP="00414AF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North Dorchester High School </w:t>
      </w:r>
      <w:r w:rsidR="00D31B05">
        <w:rPr>
          <w:rFonts w:ascii="Times New Roman" w:hAnsi="Times New Roman" w:cs="Times New Roman"/>
          <w:b/>
          <w:bCs/>
          <w:sz w:val="24"/>
          <w:szCs w:val="24"/>
        </w:rPr>
        <w:t xml:space="preserve">– Room </w:t>
      </w:r>
      <w:r w:rsidR="00F2627F">
        <w:rPr>
          <w:rFonts w:ascii="Times New Roman" w:hAnsi="Times New Roman" w:cs="Times New Roman"/>
          <w:b/>
          <w:bCs/>
          <w:sz w:val="24"/>
          <w:szCs w:val="24"/>
        </w:rPr>
        <w:t>A-108</w:t>
      </w:r>
    </w:p>
    <w:p w14:paraId="31F164F4" w14:textId="539C4282" w:rsidR="00414AF7" w:rsidRDefault="00414AF7" w:rsidP="00414AF7">
      <w:pPr>
        <w:spacing w:line="240" w:lineRule="auto"/>
        <w:rPr>
          <w:rFonts w:ascii="Times New Roman" w:hAnsi="Times New Roman" w:cs="Times New Roman"/>
          <w:b/>
          <w:bCs/>
          <w:sz w:val="24"/>
          <w:szCs w:val="24"/>
        </w:rPr>
      </w:pPr>
      <w:r>
        <w:rPr>
          <w:rFonts w:ascii="Times New Roman" w:hAnsi="Times New Roman" w:cs="Times New Roman"/>
          <w:b/>
          <w:bCs/>
          <w:sz w:val="24"/>
          <w:szCs w:val="24"/>
        </w:rPr>
        <w:t>Miss Samantha Zapach</w:t>
      </w:r>
    </w:p>
    <w:p w14:paraId="2CB05164" w14:textId="5BADF535" w:rsidR="00414AF7" w:rsidRDefault="00414AF7" w:rsidP="00414AF7">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7" w:history="1">
        <w:r w:rsidR="00BC4B97" w:rsidRPr="008D20EB">
          <w:rPr>
            <w:rStyle w:val="Hyperlink"/>
            <w:rFonts w:ascii="Times New Roman" w:hAnsi="Times New Roman" w:cs="Times New Roman"/>
            <w:b/>
            <w:bCs/>
            <w:sz w:val="24"/>
            <w:szCs w:val="24"/>
          </w:rPr>
          <w:t>zapachs@dcpsmd.org</w:t>
        </w:r>
      </w:hyperlink>
    </w:p>
    <w:p w14:paraId="4B3E5FF8" w14:textId="77777777" w:rsidR="0017667D" w:rsidRDefault="0017667D" w:rsidP="00414AF7">
      <w:pPr>
        <w:spacing w:line="240" w:lineRule="auto"/>
        <w:rPr>
          <w:rFonts w:ascii="Times New Roman" w:hAnsi="Times New Roman" w:cs="Times New Roman"/>
          <w:b/>
          <w:bCs/>
          <w:sz w:val="24"/>
          <w:szCs w:val="24"/>
          <w:u w:val="single"/>
        </w:rPr>
      </w:pPr>
    </w:p>
    <w:p w14:paraId="5D82A448" w14:textId="33BF4171" w:rsidR="00F2627F" w:rsidRPr="00725354" w:rsidRDefault="00F2627F" w:rsidP="00414AF7">
      <w:pPr>
        <w:spacing w:line="240" w:lineRule="auto"/>
        <w:rPr>
          <w:rFonts w:ascii="Times New Roman" w:hAnsi="Times New Roman" w:cs="Times New Roman"/>
          <w:b/>
          <w:bCs/>
          <w:sz w:val="24"/>
          <w:szCs w:val="24"/>
          <w:u w:val="single"/>
        </w:rPr>
      </w:pPr>
      <w:r w:rsidRPr="00725354">
        <w:rPr>
          <w:rFonts w:ascii="Times New Roman" w:hAnsi="Times New Roman" w:cs="Times New Roman"/>
          <w:b/>
          <w:bCs/>
          <w:sz w:val="24"/>
          <w:szCs w:val="24"/>
          <w:u w:val="single"/>
        </w:rPr>
        <w:t>Course Description</w:t>
      </w:r>
      <w:r w:rsidR="00EB4225" w:rsidRPr="00725354">
        <w:rPr>
          <w:rFonts w:ascii="Times New Roman" w:hAnsi="Times New Roman" w:cs="Times New Roman"/>
          <w:b/>
          <w:bCs/>
          <w:sz w:val="24"/>
          <w:szCs w:val="24"/>
          <w:u w:val="single"/>
        </w:rPr>
        <w:t xml:space="preserve"> and Expectations</w:t>
      </w:r>
      <w:r w:rsidRPr="00725354">
        <w:rPr>
          <w:rFonts w:ascii="Times New Roman" w:hAnsi="Times New Roman" w:cs="Times New Roman"/>
          <w:b/>
          <w:bCs/>
          <w:sz w:val="24"/>
          <w:szCs w:val="24"/>
          <w:u w:val="single"/>
        </w:rPr>
        <w:t>:</w:t>
      </w:r>
    </w:p>
    <w:p w14:paraId="347CD01C" w14:textId="199107EB" w:rsidR="00EB4225" w:rsidRDefault="00F2627F" w:rsidP="00414AF7">
      <w:pPr>
        <w:spacing w:line="240" w:lineRule="auto"/>
        <w:rPr>
          <w:rFonts w:ascii="Times New Roman" w:hAnsi="Times New Roman" w:cs="Times New Roman"/>
          <w:sz w:val="24"/>
          <w:szCs w:val="24"/>
        </w:rPr>
      </w:pPr>
      <w:r>
        <w:rPr>
          <w:rFonts w:ascii="Times New Roman" w:hAnsi="Times New Roman" w:cs="Times New Roman"/>
          <w:sz w:val="24"/>
          <w:szCs w:val="24"/>
        </w:rPr>
        <w:t>The 11</w:t>
      </w:r>
      <w:r w:rsidRPr="00F2627F">
        <w:rPr>
          <w:rFonts w:ascii="Times New Roman" w:hAnsi="Times New Roman" w:cs="Times New Roman"/>
          <w:sz w:val="24"/>
          <w:szCs w:val="24"/>
          <w:vertAlign w:val="superscript"/>
        </w:rPr>
        <w:t>th</w:t>
      </w:r>
      <w:r>
        <w:rPr>
          <w:rFonts w:ascii="Times New Roman" w:hAnsi="Times New Roman" w:cs="Times New Roman"/>
          <w:sz w:val="24"/>
          <w:szCs w:val="24"/>
        </w:rPr>
        <w:t xml:space="preserve"> grade course </w:t>
      </w:r>
      <w:r w:rsidR="0065183F">
        <w:rPr>
          <w:rFonts w:ascii="Times New Roman" w:hAnsi="Times New Roman" w:cs="Times New Roman"/>
          <w:sz w:val="24"/>
          <w:szCs w:val="24"/>
        </w:rPr>
        <w:t xml:space="preserve">is designed to further develop reading, writing, speaking, listening, grammar, and mechanical skills within the context of </w:t>
      </w:r>
      <w:r w:rsidR="00825BF4">
        <w:rPr>
          <w:rFonts w:ascii="Times New Roman" w:hAnsi="Times New Roman" w:cs="Times New Roman"/>
          <w:sz w:val="24"/>
          <w:szCs w:val="24"/>
        </w:rPr>
        <w:t>grade-level literacy and informational texts. This 11</w:t>
      </w:r>
      <w:r w:rsidR="00825BF4" w:rsidRPr="00825BF4">
        <w:rPr>
          <w:rFonts w:ascii="Times New Roman" w:hAnsi="Times New Roman" w:cs="Times New Roman"/>
          <w:sz w:val="24"/>
          <w:szCs w:val="24"/>
          <w:vertAlign w:val="superscript"/>
        </w:rPr>
        <w:t>th</w:t>
      </w:r>
      <w:r w:rsidR="00825BF4">
        <w:rPr>
          <w:rFonts w:ascii="Times New Roman" w:hAnsi="Times New Roman" w:cs="Times New Roman"/>
          <w:sz w:val="24"/>
          <w:szCs w:val="24"/>
        </w:rPr>
        <w:t xml:space="preserve"> grade course is designed to engage students with literary works of various genres and nonfiction texts</w:t>
      </w:r>
      <w:r w:rsidR="004823B7">
        <w:rPr>
          <w:rFonts w:ascii="Times New Roman" w:hAnsi="Times New Roman" w:cs="Times New Roman"/>
          <w:sz w:val="24"/>
          <w:szCs w:val="24"/>
        </w:rPr>
        <w:t xml:space="preserve"> with an emphasis on rhetoric and nonfiction. It addresses the Maryland College and Career Read</w:t>
      </w:r>
      <w:r w:rsidR="00C3409A">
        <w:rPr>
          <w:rFonts w:ascii="Times New Roman" w:hAnsi="Times New Roman" w:cs="Times New Roman"/>
          <w:sz w:val="24"/>
          <w:szCs w:val="24"/>
        </w:rPr>
        <w:t xml:space="preserve">iness standards for English and is designed to provide a comprehensive base of experience </w:t>
      </w:r>
      <w:r w:rsidR="00EB4225">
        <w:rPr>
          <w:rFonts w:ascii="Times New Roman" w:hAnsi="Times New Roman" w:cs="Times New Roman"/>
          <w:sz w:val="24"/>
          <w:szCs w:val="24"/>
        </w:rPr>
        <w:t xml:space="preserve">and learning to prepare students to be college and career ready. </w:t>
      </w:r>
    </w:p>
    <w:p w14:paraId="018ECA9A" w14:textId="6F82969D" w:rsidR="00B87527" w:rsidRPr="00AA3B78" w:rsidRDefault="00B87527" w:rsidP="00414AF7">
      <w:pPr>
        <w:spacing w:line="240" w:lineRule="auto"/>
        <w:rPr>
          <w:rFonts w:ascii="Times New Roman" w:hAnsi="Times New Roman" w:cs="Times New Roman"/>
          <w:sz w:val="24"/>
          <w:szCs w:val="24"/>
        </w:rPr>
      </w:pPr>
      <w:r w:rsidRPr="70E5DCE7">
        <w:rPr>
          <w:rFonts w:ascii="Times New Roman" w:hAnsi="Times New Roman" w:cs="Times New Roman"/>
          <w:b/>
          <w:bCs/>
          <w:sz w:val="24"/>
          <w:szCs w:val="24"/>
          <w:u w:val="single"/>
        </w:rPr>
        <w:t>Course Requirements:</w:t>
      </w:r>
      <w:r w:rsidRPr="70E5DCE7">
        <w:rPr>
          <w:rFonts w:ascii="Times New Roman" w:hAnsi="Times New Roman" w:cs="Times New Roman"/>
          <w:b/>
          <w:bCs/>
          <w:sz w:val="24"/>
          <w:szCs w:val="24"/>
        </w:rPr>
        <w:t xml:space="preserve"> </w:t>
      </w:r>
      <w:r w:rsidR="00AA3B78" w:rsidRPr="70E5DCE7">
        <w:rPr>
          <w:rFonts w:ascii="Times New Roman" w:hAnsi="Times New Roman" w:cs="Times New Roman"/>
          <w:sz w:val="24"/>
          <w:szCs w:val="24"/>
        </w:rPr>
        <w:t>Attendance and participation</w:t>
      </w:r>
      <w:r w:rsidR="00F041F8" w:rsidRPr="70E5DCE7">
        <w:rPr>
          <w:rFonts w:ascii="Times New Roman" w:hAnsi="Times New Roman" w:cs="Times New Roman"/>
          <w:sz w:val="24"/>
          <w:szCs w:val="24"/>
        </w:rPr>
        <w:t>: Attendance is critical; class time (</w:t>
      </w:r>
      <w:r w:rsidR="00F041F8" w:rsidRPr="00C73FCB">
        <w:rPr>
          <w:rFonts w:ascii="Times New Roman" w:hAnsi="Times New Roman" w:cs="Times New Roman"/>
          <w:b/>
          <w:bCs/>
          <w:sz w:val="24"/>
          <w:szCs w:val="24"/>
        </w:rPr>
        <w:t>synchronous learning</w:t>
      </w:r>
      <w:r w:rsidR="00F041F8" w:rsidRPr="70E5DCE7">
        <w:rPr>
          <w:rFonts w:ascii="Times New Roman" w:hAnsi="Times New Roman" w:cs="Times New Roman"/>
          <w:sz w:val="24"/>
          <w:szCs w:val="24"/>
        </w:rPr>
        <w:t xml:space="preserve">) will provide opportunities for participation in hands-on-activities, </w:t>
      </w:r>
      <w:r w:rsidR="00682F92" w:rsidRPr="70E5DCE7">
        <w:rPr>
          <w:rFonts w:ascii="Times New Roman" w:hAnsi="Times New Roman" w:cs="Times New Roman"/>
          <w:sz w:val="24"/>
          <w:szCs w:val="24"/>
        </w:rPr>
        <w:t>demonstration of knowledge and understanding, reflection on readings, class activities and assignments, and observations from other participants</w:t>
      </w:r>
      <w:r w:rsidR="00682F92" w:rsidRPr="00B956C5">
        <w:rPr>
          <w:rFonts w:ascii="Times New Roman" w:hAnsi="Times New Roman" w:cs="Times New Roman"/>
          <w:sz w:val="24"/>
          <w:szCs w:val="24"/>
        </w:rPr>
        <w:t xml:space="preserve">. </w:t>
      </w:r>
      <w:r w:rsidR="60CB7AA6" w:rsidRPr="00B956C5">
        <w:rPr>
          <w:rFonts w:ascii="Times New Roman" w:hAnsi="Times New Roman" w:cs="Times New Roman"/>
          <w:b/>
          <w:bCs/>
          <w:sz w:val="24"/>
          <w:szCs w:val="24"/>
        </w:rPr>
        <w:t xml:space="preserve">Asynchronous learning </w:t>
      </w:r>
      <w:r w:rsidR="60CB7AA6" w:rsidRPr="00B956C5">
        <w:rPr>
          <w:rFonts w:ascii="Times New Roman" w:hAnsi="Times New Roman" w:cs="Times New Roman"/>
          <w:sz w:val="24"/>
          <w:szCs w:val="24"/>
        </w:rPr>
        <w:t>time</w:t>
      </w:r>
      <w:r w:rsidR="63D8675A" w:rsidRPr="00B956C5">
        <w:rPr>
          <w:rFonts w:ascii="Times New Roman" w:hAnsi="Times New Roman" w:cs="Times New Roman"/>
          <w:sz w:val="24"/>
          <w:szCs w:val="24"/>
        </w:rPr>
        <w:t xml:space="preserve"> is also important and will be used to practice newly learned concepts through application</w:t>
      </w:r>
      <w:r w:rsidR="00C73FCB">
        <w:rPr>
          <w:rFonts w:ascii="Times New Roman" w:hAnsi="Times New Roman" w:cs="Times New Roman"/>
          <w:sz w:val="24"/>
          <w:szCs w:val="24"/>
        </w:rPr>
        <w:t xml:space="preserve">. </w:t>
      </w:r>
      <w:r w:rsidR="00682F92" w:rsidRPr="00B956C5">
        <w:rPr>
          <w:rFonts w:ascii="Times New Roman" w:hAnsi="Times New Roman" w:cs="Times New Roman"/>
          <w:sz w:val="24"/>
          <w:szCs w:val="24"/>
        </w:rPr>
        <w:t>Students are expected to be consistently well prepared to participate in class as active, thought</w:t>
      </w:r>
      <w:r w:rsidR="007B5DE5" w:rsidRPr="00B956C5">
        <w:rPr>
          <w:rFonts w:ascii="Times New Roman" w:hAnsi="Times New Roman" w:cs="Times New Roman"/>
          <w:sz w:val="24"/>
          <w:szCs w:val="24"/>
        </w:rPr>
        <w:t>ful discussant</w:t>
      </w:r>
      <w:r w:rsidR="00C73FCB">
        <w:rPr>
          <w:rFonts w:ascii="Times New Roman" w:hAnsi="Times New Roman" w:cs="Times New Roman"/>
          <w:sz w:val="24"/>
          <w:szCs w:val="24"/>
        </w:rPr>
        <w:t xml:space="preserve">s virtually and eventually </w:t>
      </w:r>
      <w:r w:rsidR="00B12943">
        <w:rPr>
          <w:rFonts w:ascii="Times New Roman" w:hAnsi="Times New Roman" w:cs="Times New Roman"/>
          <w:sz w:val="24"/>
          <w:szCs w:val="24"/>
        </w:rPr>
        <w:t xml:space="preserve">in person as well. </w:t>
      </w:r>
      <w:r w:rsidR="007B5DE5" w:rsidRPr="70E5DCE7">
        <w:rPr>
          <w:rFonts w:ascii="Times New Roman" w:hAnsi="Times New Roman" w:cs="Times New Roman"/>
          <w:sz w:val="24"/>
          <w:szCs w:val="24"/>
        </w:rPr>
        <w:t xml:space="preserve"> </w:t>
      </w:r>
    </w:p>
    <w:p w14:paraId="635D4222" w14:textId="367DCA4C" w:rsidR="00024A4C" w:rsidRPr="009016A4" w:rsidRDefault="00024A4C" w:rsidP="00414AF7">
      <w:pPr>
        <w:spacing w:line="240" w:lineRule="auto"/>
        <w:rPr>
          <w:rFonts w:ascii="Times New Roman" w:hAnsi="Times New Roman" w:cs="Times New Roman"/>
          <w:sz w:val="24"/>
          <w:szCs w:val="24"/>
        </w:rPr>
      </w:pPr>
      <w:r w:rsidRPr="5CBBA905">
        <w:rPr>
          <w:rFonts w:ascii="Times New Roman" w:hAnsi="Times New Roman" w:cs="Times New Roman"/>
          <w:b/>
          <w:bCs/>
          <w:sz w:val="24"/>
          <w:szCs w:val="24"/>
          <w:u w:val="single"/>
        </w:rPr>
        <w:t>Textbooks and Resources:</w:t>
      </w:r>
      <w:r w:rsidR="00633750" w:rsidRPr="5CBBA905">
        <w:rPr>
          <w:rFonts w:ascii="Times New Roman" w:hAnsi="Times New Roman" w:cs="Times New Roman"/>
          <w:b/>
          <w:bCs/>
          <w:sz w:val="24"/>
          <w:szCs w:val="24"/>
        </w:rPr>
        <w:t xml:space="preserve"> </w:t>
      </w:r>
      <w:r w:rsidR="009016A4" w:rsidRPr="5CBBA905">
        <w:rPr>
          <w:rFonts w:ascii="Times New Roman" w:hAnsi="Times New Roman" w:cs="Times New Roman"/>
          <w:sz w:val="24"/>
          <w:szCs w:val="24"/>
        </w:rPr>
        <w:t>Laptop</w:t>
      </w:r>
      <w:r w:rsidR="0071350F" w:rsidRPr="5CBBA905">
        <w:rPr>
          <w:rFonts w:ascii="Times New Roman" w:hAnsi="Times New Roman" w:cs="Times New Roman"/>
          <w:sz w:val="24"/>
          <w:szCs w:val="24"/>
        </w:rPr>
        <w:t xml:space="preserve">, (All reading assignments will be provided to you virtually via </w:t>
      </w:r>
      <w:r w:rsidR="0DD92E69" w:rsidRPr="5CBBA905">
        <w:rPr>
          <w:rFonts w:ascii="Times New Roman" w:hAnsi="Times New Roman" w:cs="Times New Roman"/>
          <w:sz w:val="24"/>
          <w:szCs w:val="24"/>
        </w:rPr>
        <w:t>S</w:t>
      </w:r>
      <w:r w:rsidR="0071350F" w:rsidRPr="5CBBA905">
        <w:rPr>
          <w:rFonts w:ascii="Times New Roman" w:hAnsi="Times New Roman" w:cs="Times New Roman"/>
          <w:sz w:val="24"/>
          <w:szCs w:val="24"/>
        </w:rPr>
        <w:t>choology due to virtual learning)</w:t>
      </w:r>
    </w:p>
    <w:p w14:paraId="41947BAE" w14:textId="7A7FA2FE" w:rsidR="005E11FE" w:rsidRPr="00725354" w:rsidRDefault="005E11FE" w:rsidP="00414AF7">
      <w:pPr>
        <w:spacing w:line="240" w:lineRule="auto"/>
        <w:rPr>
          <w:rFonts w:ascii="Times New Roman" w:hAnsi="Times New Roman" w:cs="Times New Roman"/>
          <w:b/>
          <w:bCs/>
          <w:sz w:val="24"/>
          <w:szCs w:val="24"/>
          <w:u w:val="single"/>
        </w:rPr>
      </w:pPr>
      <w:r w:rsidRPr="00725354">
        <w:rPr>
          <w:rFonts w:ascii="Times New Roman" w:hAnsi="Times New Roman" w:cs="Times New Roman"/>
          <w:b/>
          <w:bCs/>
          <w:sz w:val="24"/>
          <w:szCs w:val="24"/>
          <w:u w:val="single"/>
        </w:rPr>
        <w:t xml:space="preserve">Required Materials: </w:t>
      </w:r>
    </w:p>
    <w:p w14:paraId="0D9CDD84" w14:textId="1A42D1B2" w:rsidR="005E11FE" w:rsidRDefault="005E11FE" w:rsidP="00414AF7">
      <w:pPr>
        <w:spacing w:line="240" w:lineRule="auto"/>
        <w:rPr>
          <w:rFonts w:ascii="Times New Roman" w:hAnsi="Times New Roman" w:cs="Times New Roman"/>
          <w:sz w:val="24"/>
          <w:szCs w:val="24"/>
        </w:rPr>
      </w:pPr>
      <w:r>
        <w:rPr>
          <w:rFonts w:ascii="Times New Roman" w:hAnsi="Times New Roman" w:cs="Times New Roman"/>
          <w:sz w:val="24"/>
          <w:szCs w:val="24"/>
        </w:rPr>
        <w:t>Textbook(s),</w:t>
      </w:r>
      <w:r w:rsidR="00EB503D">
        <w:rPr>
          <w:rFonts w:ascii="Times New Roman" w:hAnsi="Times New Roman" w:cs="Times New Roman"/>
          <w:sz w:val="24"/>
          <w:szCs w:val="24"/>
        </w:rPr>
        <w:t xml:space="preserve"> reading materials (provided virtually via instructor),</w:t>
      </w:r>
      <w:r>
        <w:rPr>
          <w:rFonts w:ascii="Times New Roman" w:hAnsi="Times New Roman" w:cs="Times New Roman"/>
          <w:sz w:val="24"/>
          <w:szCs w:val="24"/>
        </w:rPr>
        <w:t xml:space="preserve"> </w:t>
      </w:r>
      <w:r w:rsidR="001727B6">
        <w:rPr>
          <w:rFonts w:ascii="Times New Roman" w:hAnsi="Times New Roman" w:cs="Times New Roman"/>
          <w:sz w:val="24"/>
          <w:szCs w:val="24"/>
        </w:rPr>
        <w:t>n</w:t>
      </w:r>
      <w:r w:rsidR="008C366B">
        <w:rPr>
          <w:rFonts w:ascii="Times New Roman" w:hAnsi="Times New Roman" w:cs="Times New Roman"/>
          <w:sz w:val="24"/>
          <w:szCs w:val="24"/>
        </w:rPr>
        <w:t xml:space="preserve">otebook, </w:t>
      </w:r>
      <w:r w:rsidR="001727B6">
        <w:rPr>
          <w:rFonts w:ascii="Times New Roman" w:hAnsi="Times New Roman" w:cs="Times New Roman"/>
          <w:sz w:val="24"/>
          <w:szCs w:val="24"/>
        </w:rPr>
        <w:t>w</w:t>
      </w:r>
      <w:r w:rsidR="008C366B">
        <w:rPr>
          <w:rFonts w:ascii="Times New Roman" w:hAnsi="Times New Roman" w:cs="Times New Roman"/>
          <w:sz w:val="24"/>
          <w:szCs w:val="24"/>
        </w:rPr>
        <w:t>riting utensils, computer</w:t>
      </w:r>
      <w:r w:rsidR="001727B6">
        <w:rPr>
          <w:rFonts w:ascii="Times New Roman" w:hAnsi="Times New Roman" w:cs="Times New Roman"/>
          <w:sz w:val="24"/>
          <w:szCs w:val="24"/>
        </w:rPr>
        <w:t xml:space="preserve"> with internet access</w:t>
      </w:r>
    </w:p>
    <w:p w14:paraId="71EEB838" w14:textId="16579940" w:rsidR="00CD44F9" w:rsidRDefault="00DD3509" w:rsidP="00CD44F9">
      <w:pPr>
        <w:spacing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Course </w:t>
      </w:r>
      <w:r w:rsidR="001727B6" w:rsidRPr="00B37D75">
        <w:rPr>
          <w:rFonts w:ascii="Times New Roman" w:hAnsi="Times New Roman" w:cs="Times New Roman"/>
          <w:b/>
          <w:bCs/>
          <w:sz w:val="24"/>
          <w:szCs w:val="24"/>
          <w:u w:val="single"/>
        </w:rPr>
        <w:t>Ob</w:t>
      </w:r>
      <w:r w:rsidR="002037CB" w:rsidRPr="00B37D75">
        <w:rPr>
          <w:rFonts w:ascii="Times New Roman" w:hAnsi="Times New Roman" w:cs="Times New Roman"/>
          <w:b/>
          <w:bCs/>
          <w:sz w:val="24"/>
          <w:szCs w:val="24"/>
          <w:u w:val="single"/>
        </w:rPr>
        <w:t>jectives:</w:t>
      </w:r>
      <w:r w:rsidR="005E1570" w:rsidRPr="00B37D75">
        <w:rPr>
          <w:rFonts w:ascii="Times New Roman" w:hAnsi="Times New Roman" w:cs="Times New Roman"/>
          <w:b/>
          <w:bCs/>
          <w:sz w:val="24"/>
          <w:szCs w:val="24"/>
        </w:rPr>
        <w:t xml:space="preserve"> </w:t>
      </w:r>
      <w:r w:rsidR="0005142A">
        <w:rPr>
          <w:rFonts w:ascii="Times New Roman" w:hAnsi="Times New Roman" w:cs="Times New Roman"/>
          <w:sz w:val="24"/>
          <w:szCs w:val="24"/>
        </w:rPr>
        <w:t>By the end of this course, s</w:t>
      </w:r>
      <w:r w:rsidR="00CD44F9">
        <w:rPr>
          <w:rFonts w:ascii="Times New Roman" w:hAnsi="Times New Roman" w:cs="Times New Roman"/>
          <w:sz w:val="24"/>
          <w:szCs w:val="24"/>
        </w:rPr>
        <w:t>tudents will be able to…</w:t>
      </w:r>
    </w:p>
    <w:p w14:paraId="0DE46996" w14:textId="2F817A23" w:rsidR="00CD44F9" w:rsidRDefault="0077225B" w:rsidP="00CD44F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Improve communication skills to succeed inside and outside of school</w:t>
      </w:r>
    </w:p>
    <w:p w14:paraId="15375248" w14:textId="63B8E127" w:rsidR="0077225B" w:rsidRDefault="0077225B" w:rsidP="00CD44F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Demonstrate knowledge and proficiency of the </w:t>
      </w:r>
      <w:r w:rsidR="002B6B59">
        <w:rPr>
          <w:rFonts w:ascii="Times New Roman" w:hAnsi="Times New Roman" w:cs="Times New Roman"/>
          <w:sz w:val="24"/>
          <w:szCs w:val="24"/>
        </w:rPr>
        <w:t>writing process</w:t>
      </w:r>
    </w:p>
    <w:p w14:paraId="46A27633" w14:textId="0AADE613" w:rsidR="002B6B59" w:rsidRDefault="002B6B59" w:rsidP="00CD44F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Analyze and </w:t>
      </w:r>
      <w:r w:rsidR="005A4529">
        <w:rPr>
          <w:rFonts w:ascii="Times New Roman" w:hAnsi="Times New Roman" w:cs="Times New Roman"/>
          <w:sz w:val="24"/>
          <w:szCs w:val="24"/>
        </w:rPr>
        <w:t xml:space="preserve">interpret </w:t>
      </w:r>
      <w:r w:rsidR="00B3037A">
        <w:rPr>
          <w:rFonts w:ascii="Times New Roman" w:hAnsi="Times New Roman" w:cs="Times New Roman"/>
          <w:sz w:val="24"/>
          <w:szCs w:val="24"/>
        </w:rPr>
        <w:t>various texts in a multitude of literary genres</w:t>
      </w:r>
    </w:p>
    <w:p w14:paraId="4C601D4D" w14:textId="52A4A762" w:rsidR="0017667D" w:rsidRPr="00CD44F9" w:rsidRDefault="0017667D" w:rsidP="00CD44F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Develop and improve vocabulary and reading skills</w:t>
      </w:r>
    </w:p>
    <w:p w14:paraId="0FEE0E2D" w14:textId="3AA29144" w:rsidR="005E1570" w:rsidRDefault="005E1570" w:rsidP="00414AF7">
      <w:pPr>
        <w:spacing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116"/>
        <w:gridCol w:w="3117"/>
        <w:gridCol w:w="3117"/>
      </w:tblGrid>
      <w:tr w:rsidR="005E1570" w14:paraId="6457A693" w14:textId="77777777" w:rsidTr="005E1570">
        <w:trPr>
          <w:trHeight w:val="638"/>
        </w:trPr>
        <w:tc>
          <w:tcPr>
            <w:tcW w:w="3116" w:type="dxa"/>
          </w:tcPr>
          <w:p w14:paraId="77DEE7DD" w14:textId="4E80D368" w:rsidR="005E1570" w:rsidRDefault="008D42D2" w:rsidP="008D42D2">
            <w:pPr>
              <w:jc w:val="center"/>
              <w:rPr>
                <w:rFonts w:ascii="Times New Roman" w:hAnsi="Times New Roman" w:cs="Times New Roman"/>
                <w:b/>
                <w:bCs/>
                <w:sz w:val="24"/>
                <w:szCs w:val="24"/>
              </w:rPr>
            </w:pPr>
            <w:r>
              <w:rPr>
                <w:rFonts w:ascii="Times New Roman" w:hAnsi="Times New Roman" w:cs="Times New Roman"/>
                <w:b/>
                <w:bCs/>
                <w:sz w:val="24"/>
                <w:szCs w:val="24"/>
              </w:rPr>
              <w:t>Categories</w:t>
            </w:r>
          </w:p>
        </w:tc>
        <w:tc>
          <w:tcPr>
            <w:tcW w:w="3117" w:type="dxa"/>
          </w:tcPr>
          <w:p w14:paraId="3D720597" w14:textId="364E0375" w:rsidR="005E1570" w:rsidRDefault="008D42D2" w:rsidP="00414AF7">
            <w:pPr>
              <w:rPr>
                <w:rFonts w:ascii="Times New Roman" w:hAnsi="Times New Roman" w:cs="Times New Roman"/>
                <w:b/>
                <w:bCs/>
                <w:sz w:val="24"/>
                <w:szCs w:val="24"/>
              </w:rPr>
            </w:pPr>
            <w:r>
              <w:rPr>
                <w:rFonts w:ascii="Times New Roman" w:hAnsi="Times New Roman" w:cs="Times New Roman"/>
                <w:b/>
                <w:bCs/>
                <w:sz w:val="24"/>
                <w:szCs w:val="24"/>
              </w:rPr>
              <w:t>Percent of Total Term Grade</w:t>
            </w:r>
          </w:p>
        </w:tc>
        <w:tc>
          <w:tcPr>
            <w:tcW w:w="3117" w:type="dxa"/>
          </w:tcPr>
          <w:p w14:paraId="5A4D58E1" w14:textId="6F6B5E2F" w:rsidR="005E1570" w:rsidRDefault="008D42D2" w:rsidP="00414AF7">
            <w:pPr>
              <w:rPr>
                <w:rFonts w:ascii="Times New Roman" w:hAnsi="Times New Roman" w:cs="Times New Roman"/>
                <w:b/>
                <w:bCs/>
                <w:sz w:val="24"/>
                <w:szCs w:val="24"/>
              </w:rPr>
            </w:pPr>
            <w:r>
              <w:rPr>
                <w:rFonts w:ascii="Times New Roman" w:hAnsi="Times New Roman" w:cs="Times New Roman"/>
                <w:b/>
                <w:bCs/>
                <w:sz w:val="24"/>
                <w:szCs w:val="24"/>
              </w:rPr>
              <w:t>Examples of Assignments</w:t>
            </w:r>
          </w:p>
        </w:tc>
      </w:tr>
      <w:tr w:rsidR="005E1570" w14:paraId="25CBC067" w14:textId="77777777" w:rsidTr="005E1570">
        <w:trPr>
          <w:trHeight w:val="1160"/>
        </w:trPr>
        <w:tc>
          <w:tcPr>
            <w:tcW w:w="3116" w:type="dxa"/>
          </w:tcPr>
          <w:p w14:paraId="4EA0743A" w14:textId="77777777" w:rsidR="008D42D2" w:rsidRDefault="008D42D2" w:rsidP="008D42D2">
            <w:pPr>
              <w:jc w:val="center"/>
              <w:rPr>
                <w:rFonts w:ascii="Times New Roman" w:hAnsi="Times New Roman" w:cs="Times New Roman"/>
                <w:i/>
                <w:iCs/>
                <w:sz w:val="24"/>
                <w:szCs w:val="24"/>
              </w:rPr>
            </w:pPr>
          </w:p>
          <w:p w14:paraId="119E3264" w14:textId="79265539" w:rsidR="005E1570" w:rsidRPr="008D42D2" w:rsidRDefault="008D42D2" w:rsidP="008D42D2">
            <w:pPr>
              <w:jc w:val="center"/>
              <w:rPr>
                <w:rFonts w:ascii="Times New Roman" w:hAnsi="Times New Roman" w:cs="Times New Roman"/>
                <w:i/>
                <w:iCs/>
                <w:sz w:val="24"/>
                <w:szCs w:val="24"/>
              </w:rPr>
            </w:pPr>
            <w:r>
              <w:rPr>
                <w:rFonts w:ascii="Times New Roman" w:hAnsi="Times New Roman" w:cs="Times New Roman"/>
                <w:i/>
                <w:iCs/>
                <w:sz w:val="24"/>
                <w:szCs w:val="24"/>
              </w:rPr>
              <w:t>Assessments - Summative</w:t>
            </w:r>
          </w:p>
        </w:tc>
        <w:tc>
          <w:tcPr>
            <w:tcW w:w="3117" w:type="dxa"/>
          </w:tcPr>
          <w:p w14:paraId="5EA0C783" w14:textId="77777777" w:rsidR="005E1570" w:rsidRDefault="005E1570" w:rsidP="00414AF7">
            <w:pPr>
              <w:rPr>
                <w:rFonts w:ascii="Times New Roman" w:hAnsi="Times New Roman" w:cs="Times New Roman"/>
                <w:b/>
                <w:bCs/>
                <w:sz w:val="24"/>
                <w:szCs w:val="24"/>
              </w:rPr>
            </w:pPr>
          </w:p>
          <w:p w14:paraId="7CFFE9C3" w14:textId="3E7D13E6" w:rsidR="00194A14" w:rsidRDefault="00194A14" w:rsidP="00194A14">
            <w:pPr>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3117" w:type="dxa"/>
          </w:tcPr>
          <w:p w14:paraId="00B7C9F7" w14:textId="6B6C3313" w:rsidR="005E1570" w:rsidRPr="00194A14" w:rsidRDefault="00194A14" w:rsidP="00414AF7">
            <w:pPr>
              <w:rPr>
                <w:rFonts w:ascii="Times New Roman" w:hAnsi="Times New Roman" w:cs="Times New Roman"/>
                <w:sz w:val="24"/>
                <w:szCs w:val="24"/>
              </w:rPr>
            </w:pPr>
            <w:r>
              <w:rPr>
                <w:rFonts w:ascii="Times New Roman" w:hAnsi="Times New Roman" w:cs="Times New Roman"/>
                <w:sz w:val="24"/>
                <w:szCs w:val="24"/>
              </w:rPr>
              <w:t>Unit Tests, Quizzes, Projects, Formal Writing Assignments, Etc.</w:t>
            </w:r>
          </w:p>
        </w:tc>
      </w:tr>
      <w:tr w:rsidR="005E1570" w14:paraId="1FE9E3DA" w14:textId="77777777" w:rsidTr="005E1570">
        <w:trPr>
          <w:trHeight w:val="1142"/>
        </w:trPr>
        <w:tc>
          <w:tcPr>
            <w:tcW w:w="3116" w:type="dxa"/>
          </w:tcPr>
          <w:p w14:paraId="61D8F56B" w14:textId="77777777" w:rsidR="005E1570" w:rsidRDefault="005E1570" w:rsidP="00414AF7">
            <w:pPr>
              <w:rPr>
                <w:rFonts w:ascii="Times New Roman" w:hAnsi="Times New Roman" w:cs="Times New Roman"/>
                <w:b/>
                <w:bCs/>
                <w:sz w:val="24"/>
                <w:szCs w:val="24"/>
              </w:rPr>
            </w:pPr>
          </w:p>
          <w:p w14:paraId="14A107B0" w14:textId="0F95883A" w:rsidR="008D42D2" w:rsidRPr="008D42D2" w:rsidRDefault="008D42D2" w:rsidP="008D42D2">
            <w:pPr>
              <w:jc w:val="center"/>
              <w:rPr>
                <w:rFonts w:ascii="Times New Roman" w:hAnsi="Times New Roman" w:cs="Times New Roman"/>
                <w:i/>
                <w:iCs/>
                <w:sz w:val="24"/>
                <w:szCs w:val="24"/>
              </w:rPr>
            </w:pPr>
            <w:r>
              <w:rPr>
                <w:rFonts w:ascii="Times New Roman" w:hAnsi="Times New Roman" w:cs="Times New Roman"/>
                <w:i/>
                <w:iCs/>
                <w:sz w:val="24"/>
                <w:szCs w:val="24"/>
              </w:rPr>
              <w:t>Other Criteria - Formative</w:t>
            </w:r>
          </w:p>
        </w:tc>
        <w:tc>
          <w:tcPr>
            <w:tcW w:w="3117" w:type="dxa"/>
          </w:tcPr>
          <w:p w14:paraId="1379844B" w14:textId="77777777" w:rsidR="005E1570" w:rsidRDefault="005E1570" w:rsidP="00194A14">
            <w:pPr>
              <w:jc w:val="center"/>
              <w:rPr>
                <w:rFonts w:ascii="Times New Roman" w:hAnsi="Times New Roman" w:cs="Times New Roman"/>
                <w:b/>
                <w:bCs/>
                <w:sz w:val="24"/>
                <w:szCs w:val="24"/>
              </w:rPr>
            </w:pPr>
          </w:p>
          <w:p w14:paraId="00B0A8DF" w14:textId="52337D46" w:rsidR="00194A14" w:rsidRDefault="00194A14" w:rsidP="00194A14">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3117" w:type="dxa"/>
          </w:tcPr>
          <w:p w14:paraId="144B1824" w14:textId="7DFF9EF7" w:rsidR="005E1570" w:rsidRPr="00194A14" w:rsidRDefault="00194A14" w:rsidP="00414AF7">
            <w:pPr>
              <w:rPr>
                <w:rFonts w:ascii="Times New Roman" w:hAnsi="Times New Roman" w:cs="Times New Roman"/>
                <w:sz w:val="24"/>
                <w:szCs w:val="24"/>
              </w:rPr>
            </w:pPr>
            <w:r>
              <w:rPr>
                <w:rFonts w:ascii="Times New Roman" w:hAnsi="Times New Roman" w:cs="Times New Roman"/>
                <w:sz w:val="24"/>
                <w:szCs w:val="24"/>
              </w:rPr>
              <w:t xml:space="preserve">Class </w:t>
            </w:r>
            <w:r w:rsidR="00CE718C">
              <w:rPr>
                <w:rFonts w:ascii="Times New Roman" w:hAnsi="Times New Roman" w:cs="Times New Roman"/>
                <w:sz w:val="24"/>
                <w:szCs w:val="24"/>
              </w:rPr>
              <w:t xml:space="preserve">Work, Cooperative Activities, Exit Tickets, Informal Writing Assignments, Etc. </w:t>
            </w:r>
          </w:p>
        </w:tc>
      </w:tr>
    </w:tbl>
    <w:p w14:paraId="204653F1" w14:textId="260D743A" w:rsidR="0060649A" w:rsidRDefault="0060649A" w:rsidP="009C2CEA">
      <w:pPr>
        <w:spacing w:line="240" w:lineRule="auto"/>
        <w:rPr>
          <w:rFonts w:ascii="Times New Roman" w:hAnsi="Times New Roman" w:cs="Times New Roman"/>
          <w:b/>
          <w:bCs/>
          <w:sz w:val="24"/>
          <w:szCs w:val="24"/>
          <w:u w:val="single"/>
        </w:rPr>
      </w:pPr>
    </w:p>
    <w:p w14:paraId="01F6FF66" w14:textId="4F019CB2" w:rsidR="00A970A6" w:rsidRPr="000C3AFC" w:rsidRDefault="00312A9E" w:rsidP="009C2CEA">
      <w:pPr>
        <w:spacing w:line="240" w:lineRule="auto"/>
        <w:rPr>
          <w:rFonts w:ascii="Times New Roman" w:hAnsi="Times New Roman" w:cs="Times New Roman"/>
          <w:b/>
          <w:bCs/>
          <w:sz w:val="24"/>
          <w:szCs w:val="24"/>
          <w:u w:val="single"/>
        </w:rPr>
      </w:pPr>
      <w:r w:rsidRPr="000C3AFC">
        <w:rPr>
          <w:rFonts w:ascii="Times New Roman" w:hAnsi="Times New Roman" w:cs="Times New Roman"/>
          <w:b/>
          <w:bCs/>
          <w:sz w:val="24"/>
          <w:szCs w:val="24"/>
          <w:u w:val="single"/>
        </w:rPr>
        <w:t>Formative</w:t>
      </w:r>
      <w:r w:rsidR="009C2CEA" w:rsidRPr="000C3AFC">
        <w:rPr>
          <w:rFonts w:ascii="Times New Roman" w:hAnsi="Times New Roman" w:cs="Times New Roman"/>
          <w:b/>
          <w:bCs/>
          <w:sz w:val="24"/>
          <w:szCs w:val="24"/>
          <w:u w:val="single"/>
        </w:rPr>
        <w:t>/Summative Assess</w:t>
      </w:r>
      <w:r w:rsidR="00CD5AD0" w:rsidRPr="000C3AFC">
        <w:rPr>
          <w:rFonts w:ascii="Times New Roman" w:hAnsi="Times New Roman" w:cs="Times New Roman"/>
          <w:b/>
          <w:bCs/>
          <w:sz w:val="24"/>
          <w:szCs w:val="24"/>
          <w:u w:val="single"/>
        </w:rPr>
        <w:t xml:space="preserve">ments: </w:t>
      </w:r>
    </w:p>
    <w:p w14:paraId="6FF64F84" w14:textId="076296F7" w:rsidR="00CD5AD0" w:rsidRDefault="00CD5AD0" w:rsidP="009C2CEA">
      <w:pPr>
        <w:spacing w:line="240" w:lineRule="auto"/>
        <w:rPr>
          <w:rFonts w:ascii="Times New Roman" w:hAnsi="Times New Roman" w:cs="Times New Roman"/>
          <w:sz w:val="24"/>
          <w:szCs w:val="24"/>
        </w:rPr>
      </w:pPr>
      <w:r>
        <w:rPr>
          <w:rFonts w:ascii="Times New Roman" w:hAnsi="Times New Roman" w:cs="Times New Roman"/>
          <w:sz w:val="24"/>
          <w:szCs w:val="24"/>
        </w:rPr>
        <w:t xml:space="preserve">Any student scoring below 70% on a summative assessment shall be permitted to take a retest within </w:t>
      </w:r>
      <w:r w:rsidR="004F4C40">
        <w:rPr>
          <w:rFonts w:ascii="Times New Roman" w:hAnsi="Times New Roman" w:cs="Times New Roman"/>
          <w:sz w:val="24"/>
          <w:szCs w:val="24"/>
        </w:rPr>
        <w:t>5 (five) school days of receiving the graded assessment unless otherwise approved by the teacher. Retesting will be available to all students if initiated by the student</w:t>
      </w:r>
      <w:r w:rsidR="00B819D0">
        <w:rPr>
          <w:rFonts w:ascii="Times New Roman" w:hAnsi="Times New Roman" w:cs="Times New Roman"/>
          <w:sz w:val="24"/>
          <w:szCs w:val="24"/>
        </w:rPr>
        <w:t xml:space="preserve">. </w:t>
      </w:r>
    </w:p>
    <w:p w14:paraId="503413FC" w14:textId="3328FA92" w:rsidR="00B819D0" w:rsidRDefault="00B819D0" w:rsidP="009C2CEA">
      <w:pPr>
        <w:spacing w:line="240" w:lineRule="auto"/>
        <w:rPr>
          <w:rFonts w:ascii="Times New Roman" w:hAnsi="Times New Roman" w:cs="Times New Roman"/>
          <w:sz w:val="24"/>
          <w:szCs w:val="24"/>
        </w:rPr>
      </w:pPr>
      <w:r>
        <w:rPr>
          <w:rFonts w:ascii="Times New Roman" w:hAnsi="Times New Roman" w:cs="Times New Roman"/>
          <w:sz w:val="24"/>
          <w:szCs w:val="24"/>
        </w:rPr>
        <w:t xml:space="preserve">Prior to retesting, students are encouraged to arrange additional instructional support and review: attend a review session, complete a review assignment, arrange private tutoring, etc. Retesting shall be conducted at a time designated by the teacher, either in the regular class period, </w:t>
      </w:r>
      <w:r w:rsidR="003B4E31">
        <w:rPr>
          <w:rFonts w:ascii="Times New Roman" w:hAnsi="Times New Roman" w:cs="Times New Roman"/>
          <w:sz w:val="24"/>
          <w:szCs w:val="24"/>
        </w:rPr>
        <w:t xml:space="preserve">before or after school, or at any other reasonable time prescribed by the teacher. </w:t>
      </w:r>
    </w:p>
    <w:p w14:paraId="46217952" w14:textId="5D4E4C60" w:rsidR="00E25F9F" w:rsidRDefault="00E25F9F" w:rsidP="009C2CE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retest shall cover the same instructional objectives as the original summative assessment and shall be similar in difficulty level, but the structure of the test and question format may vary at the teacher’s discretion. No retests will be given for final/end-of-year examinations. </w:t>
      </w:r>
    </w:p>
    <w:p w14:paraId="1DFA89BF" w14:textId="0BE52E03" w:rsidR="00E25F9F" w:rsidRDefault="00E25F9F" w:rsidP="009C2CEA">
      <w:pPr>
        <w:spacing w:line="240" w:lineRule="auto"/>
        <w:rPr>
          <w:rFonts w:ascii="Times New Roman" w:hAnsi="Times New Roman" w:cs="Times New Roman"/>
          <w:sz w:val="24"/>
          <w:szCs w:val="24"/>
        </w:rPr>
      </w:pPr>
      <w:r>
        <w:rPr>
          <w:rFonts w:ascii="Times New Roman" w:hAnsi="Times New Roman" w:cs="Times New Roman"/>
          <w:sz w:val="24"/>
          <w:szCs w:val="24"/>
        </w:rPr>
        <w:t xml:space="preserve">If the student scores below 70%, then the higher of the two (original and retake) will be the grade recorded for that assessment. If the student scores </w:t>
      </w:r>
      <w:r w:rsidR="00725354">
        <w:rPr>
          <w:rFonts w:ascii="Times New Roman" w:hAnsi="Times New Roman" w:cs="Times New Roman"/>
          <w:sz w:val="24"/>
          <w:szCs w:val="24"/>
        </w:rPr>
        <w:t xml:space="preserve">70% or above, then a 70% will be recorded for the assessment. </w:t>
      </w:r>
    </w:p>
    <w:p w14:paraId="1AD23877" w14:textId="77777777" w:rsidR="00312A9E" w:rsidRDefault="00312A9E" w:rsidP="00312A9E">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Grading Policy:</w:t>
      </w:r>
    </w:p>
    <w:p w14:paraId="7222D84B" w14:textId="276C9865" w:rsidR="00312A9E" w:rsidRDefault="00312A9E" w:rsidP="009C2CEA">
      <w:pPr>
        <w:spacing w:line="240" w:lineRule="auto"/>
        <w:rPr>
          <w:rFonts w:ascii="Times New Roman" w:hAnsi="Times New Roman" w:cs="Times New Roman"/>
          <w:sz w:val="24"/>
          <w:szCs w:val="24"/>
        </w:rPr>
      </w:pPr>
      <w:r w:rsidRPr="00312A9E">
        <w:rPr>
          <w:rFonts w:ascii="Times New Roman" w:hAnsi="Times New Roman" w:cs="Times New Roman"/>
          <w:sz w:val="24"/>
          <w:szCs w:val="24"/>
        </w:rPr>
        <w:t>The grades for the entire marking period should reflect progress for both formative and summative assignments and the number of grades per category must be appropriate for the overall number of assignments for that term. All teachers must include explanations of these grading systems in their grade books. Columns in the grade books should indicate the task assignment being evaluated and the date of collection for the assignment. Teacher gradebooks must be maintained electronically and updated with current grades weekly. All grades reported will be out of 100 points.</w:t>
      </w:r>
    </w:p>
    <w:p w14:paraId="2E751D4E" w14:textId="77777777" w:rsidR="0030064A" w:rsidRPr="00AA0346" w:rsidRDefault="0030064A" w:rsidP="009C2CEA">
      <w:pPr>
        <w:spacing w:line="240" w:lineRule="auto"/>
        <w:rPr>
          <w:i/>
          <w:iCs/>
        </w:rPr>
      </w:pPr>
      <w:r w:rsidRPr="00AA0346">
        <w:rPr>
          <w:i/>
          <w:iCs/>
        </w:rPr>
        <w:t>Letter Grades The following letter grades will be used in grades 9-12 for all subject areas</w:t>
      </w:r>
    </w:p>
    <w:p w14:paraId="563FCE76" w14:textId="77777777" w:rsidR="0030064A" w:rsidRDefault="0030064A" w:rsidP="009C2CEA">
      <w:pPr>
        <w:spacing w:line="240" w:lineRule="auto"/>
      </w:pPr>
      <w:proofErr w:type="spellStart"/>
      <w:r>
        <w:t>i</w:t>
      </w:r>
      <w:proofErr w:type="spellEnd"/>
      <w:r>
        <w:t>. A - Excellent mastery of knowledge and skills; the quality of work is superior.</w:t>
      </w:r>
    </w:p>
    <w:p w14:paraId="276D5252" w14:textId="4AE1DF49" w:rsidR="0030064A" w:rsidRDefault="0030064A" w:rsidP="009C2CEA">
      <w:pPr>
        <w:spacing w:line="240" w:lineRule="auto"/>
      </w:pPr>
      <w:r>
        <w:t>ii. B - Good mastery of knowledge and skills; the quality of work is above average.</w:t>
      </w:r>
    </w:p>
    <w:p w14:paraId="0390B0ED" w14:textId="07AAE653" w:rsidR="0030064A" w:rsidRDefault="0030064A" w:rsidP="009C2CEA">
      <w:pPr>
        <w:spacing w:line="240" w:lineRule="auto"/>
      </w:pPr>
      <w:r>
        <w:t>iii. C - Satisfactory mastery of knowledge and skills; the quality of work is average.</w:t>
      </w:r>
    </w:p>
    <w:p w14:paraId="14662C8A" w14:textId="4252A69D" w:rsidR="0030064A" w:rsidRDefault="0030064A" w:rsidP="009C2CEA">
      <w:pPr>
        <w:spacing w:line="240" w:lineRule="auto"/>
      </w:pPr>
      <w:r>
        <w:t xml:space="preserve">iv. D - Unsatisfactory mastery of knowledge and skills; the quality of work is the minimal level of acceptable performance. </w:t>
      </w:r>
    </w:p>
    <w:p w14:paraId="75FDF1B6" w14:textId="77777777" w:rsidR="0030064A" w:rsidRDefault="0030064A" w:rsidP="009C2CEA">
      <w:pPr>
        <w:spacing w:line="240" w:lineRule="auto"/>
      </w:pPr>
      <w:r>
        <w:t>v. E - Failure in mastery of knowledge and skills; the student does little or none of the work required, and the quality is unacceptable.</w:t>
      </w:r>
    </w:p>
    <w:p w14:paraId="5D8E0F3A" w14:textId="4F10AFEC" w:rsidR="0030064A" w:rsidRDefault="0030064A" w:rsidP="009C2CEA">
      <w:pPr>
        <w:spacing w:line="240" w:lineRule="auto"/>
      </w:pPr>
      <w:r>
        <w:t xml:space="preserve">vi. I - Incomplete work due to excessive lawful absences from school </w:t>
      </w:r>
    </w:p>
    <w:p w14:paraId="2D7A2A08" w14:textId="77777777" w:rsidR="0030064A" w:rsidRDefault="0030064A" w:rsidP="009C2CEA">
      <w:pPr>
        <w:spacing w:line="240" w:lineRule="auto"/>
      </w:pPr>
      <w:r>
        <w:t>Letter Grade *Percentage Range A 90-100 B 80-89 C 70-79 D 60-69 E 0-59 *Note: Any grade 0.5 or higher will round to the next whole number. *Zeros are assigned for No Effort.</w:t>
      </w:r>
    </w:p>
    <w:p w14:paraId="3D1353EF" w14:textId="37F7B96B" w:rsidR="0030064A" w:rsidRPr="00F9420A" w:rsidRDefault="0030064A" w:rsidP="009C2CEA">
      <w:pPr>
        <w:spacing w:line="240" w:lineRule="auto"/>
        <w:rPr>
          <w:b/>
          <w:bCs/>
        </w:rPr>
      </w:pPr>
      <w:r w:rsidRPr="00F9420A">
        <w:rPr>
          <w:b/>
          <w:bCs/>
        </w:rPr>
        <w:lastRenderedPageBreak/>
        <w:t xml:space="preserve">Determining Semester Grade: </w:t>
      </w:r>
    </w:p>
    <w:p w14:paraId="5C0746F8" w14:textId="77777777" w:rsidR="0030064A" w:rsidRDefault="0030064A" w:rsidP="009C2CEA">
      <w:pPr>
        <w:spacing w:line="240" w:lineRule="auto"/>
      </w:pPr>
      <w:proofErr w:type="spellStart"/>
      <w:r>
        <w:t>i</w:t>
      </w:r>
      <w:proofErr w:type="spellEnd"/>
      <w:r>
        <w:t>. Each marking period grade will count one-half of the semester grade.</w:t>
      </w:r>
    </w:p>
    <w:p w14:paraId="493FD17A" w14:textId="77777777" w:rsidR="00F9420A" w:rsidRDefault="0030064A" w:rsidP="009C2CEA">
      <w:pPr>
        <w:spacing w:line="240" w:lineRule="auto"/>
      </w:pPr>
      <w:r>
        <w:t>ii. The semester exam grade will count 5% of the semester grade.</w:t>
      </w:r>
    </w:p>
    <w:p w14:paraId="678B2FC1" w14:textId="40EFC405" w:rsidR="0030064A" w:rsidRPr="00F9420A" w:rsidRDefault="0030064A" w:rsidP="009C2CEA">
      <w:pPr>
        <w:spacing w:line="240" w:lineRule="auto"/>
        <w:rPr>
          <w:b/>
          <w:bCs/>
        </w:rPr>
      </w:pPr>
      <w:r w:rsidRPr="00F9420A">
        <w:rPr>
          <w:b/>
          <w:bCs/>
        </w:rPr>
        <w:t xml:space="preserve">Determining Final Grade: </w:t>
      </w:r>
    </w:p>
    <w:p w14:paraId="0C1F1DC1" w14:textId="26A3734E" w:rsidR="000C3AFC" w:rsidRDefault="0030064A" w:rsidP="009C2CEA">
      <w:pPr>
        <w:spacing w:line="240" w:lineRule="auto"/>
        <w:rPr>
          <w:rFonts w:ascii="Times New Roman" w:hAnsi="Times New Roman" w:cs="Times New Roman"/>
          <w:sz w:val="24"/>
          <w:szCs w:val="24"/>
        </w:rPr>
      </w:pPr>
      <w:proofErr w:type="spellStart"/>
      <w:r>
        <w:t>i</w:t>
      </w:r>
      <w:proofErr w:type="spellEnd"/>
      <w:r>
        <w:t>. Each marking period grade will be used in determining the final grade and</w:t>
      </w:r>
    </w:p>
    <w:p w14:paraId="7F37D47E" w14:textId="44BA1942" w:rsidR="004579C3" w:rsidRDefault="007B0896" w:rsidP="009C2CEA">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Attendance: </w:t>
      </w:r>
    </w:p>
    <w:p w14:paraId="3267C7E1" w14:textId="191258C8" w:rsidR="007B0896" w:rsidRPr="007B0896" w:rsidRDefault="007B0896" w:rsidP="009C2CEA">
      <w:pPr>
        <w:spacing w:line="240" w:lineRule="auto"/>
        <w:rPr>
          <w:rFonts w:ascii="Times New Roman" w:hAnsi="Times New Roman" w:cs="Times New Roman"/>
          <w:sz w:val="24"/>
          <w:szCs w:val="24"/>
        </w:rPr>
      </w:pPr>
      <w:r w:rsidRPr="007B0896">
        <w:rPr>
          <w:rFonts w:ascii="Times New Roman" w:hAnsi="Times New Roman" w:cs="Times New Roman"/>
          <w:sz w:val="24"/>
          <w:szCs w:val="24"/>
        </w:rPr>
        <w:t>Maryland State law requires regular school attendance. Education Article Section 301 of the Maryland Annotated Code requires that, “each child who resides in this state and is five (5) years old or older and under 18 shall attend public school regularly during the entire school year unless the child is otherwise receiving regular, thorough instruction during the school year in the studies usually taught in the public schools to children of the same age.”</w:t>
      </w:r>
    </w:p>
    <w:p w14:paraId="78698F6C" w14:textId="36D7EB61" w:rsidR="004579C3" w:rsidRDefault="004579C3" w:rsidP="009C2CEA">
      <w:pPr>
        <w:spacing w:line="240" w:lineRule="auto"/>
        <w:rPr>
          <w:rFonts w:ascii="Times New Roman" w:hAnsi="Times New Roman" w:cs="Times New Roman"/>
          <w:b/>
          <w:bCs/>
          <w:sz w:val="24"/>
          <w:szCs w:val="24"/>
          <w:u w:val="single"/>
        </w:rPr>
      </w:pPr>
      <w:r w:rsidRPr="005B7889">
        <w:rPr>
          <w:rFonts w:ascii="Times New Roman" w:hAnsi="Times New Roman" w:cs="Times New Roman"/>
          <w:b/>
          <w:bCs/>
          <w:sz w:val="24"/>
          <w:szCs w:val="24"/>
          <w:u w:val="single"/>
        </w:rPr>
        <w:t>Make-Up Work</w:t>
      </w:r>
      <w:r w:rsidR="005B7889" w:rsidRPr="005B7889">
        <w:rPr>
          <w:rFonts w:ascii="Times New Roman" w:hAnsi="Times New Roman" w:cs="Times New Roman"/>
          <w:b/>
          <w:bCs/>
          <w:sz w:val="24"/>
          <w:szCs w:val="24"/>
          <w:u w:val="single"/>
        </w:rPr>
        <w:t>:</w:t>
      </w:r>
    </w:p>
    <w:p w14:paraId="146DAB9A" w14:textId="44ECFB65" w:rsidR="005B7889" w:rsidRDefault="006E04E9" w:rsidP="009C2CEA">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with lawful or unlawful absences are required to make up work for all absences. Here is some important information regarding the make-up policy: </w:t>
      </w:r>
    </w:p>
    <w:p w14:paraId="52752FBA" w14:textId="6ED599A5" w:rsidR="006E04E9" w:rsidRDefault="006E04E9" w:rsidP="006E04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It is the student’s responsibili</w:t>
      </w:r>
      <w:r w:rsidR="00B2201D">
        <w:rPr>
          <w:rFonts w:ascii="Times New Roman" w:hAnsi="Times New Roman" w:cs="Times New Roman"/>
          <w:sz w:val="24"/>
          <w:szCs w:val="24"/>
        </w:rPr>
        <w:t xml:space="preserve">ty to make up any work missed due to absences, lawful or unlawful. Work satisfactorily </w:t>
      </w:r>
      <w:r w:rsidR="004506CE">
        <w:rPr>
          <w:rFonts w:ascii="Times New Roman" w:hAnsi="Times New Roman" w:cs="Times New Roman"/>
          <w:sz w:val="24"/>
          <w:szCs w:val="24"/>
        </w:rPr>
        <w:t xml:space="preserve">made up within the school’s prescribed time after returning to school will receive full credit. Work completed after this time period will receive reduced credit only </w:t>
      </w:r>
    </w:p>
    <w:p w14:paraId="13743632" w14:textId="29038D97" w:rsidR="004506CE" w:rsidRDefault="004506CE" w:rsidP="006E04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2265FD">
        <w:rPr>
          <w:rFonts w:ascii="Times New Roman" w:hAnsi="Times New Roman" w:cs="Times New Roman"/>
          <w:sz w:val="24"/>
          <w:szCs w:val="24"/>
        </w:rPr>
        <w:t>u</w:t>
      </w:r>
      <w:r w:rsidR="00BD5752">
        <w:rPr>
          <w:rFonts w:ascii="Times New Roman" w:hAnsi="Times New Roman" w:cs="Times New Roman"/>
          <w:sz w:val="24"/>
          <w:szCs w:val="24"/>
        </w:rPr>
        <w:t xml:space="preserve">pon receiving work from their teachers will have the equivalent of the number of days absent to complete work. All </w:t>
      </w:r>
      <w:r w:rsidR="00D4089A">
        <w:rPr>
          <w:rFonts w:ascii="Times New Roman" w:hAnsi="Times New Roman" w:cs="Times New Roman"/>
          <w:sz w:val="24"/>
          <w:szCs w:val="24"/>
        </w:rPr>
        <w:t xml:space="preserve">makeup work will be graded in accordance with the regular grading policy </w:t>
      </w:r>
      <w:r w:rsidR="00095884">
        <w:rPr>
          <w:rFonts w:ascii="Times New Roman" w:hAnsi="Times New Roman" w:cs="Times New Roman"/>
          <w:sz w:val="24"/>
          <w:szCs w:val="24"/>
        </w:rPr>
        <w:t>if</w:t>
      </w:r>
      <w:r w:rsidR="00D4089A">
        <w:rPr>
          <w:rFonts w:ascii="Times New Roman" w:hAnsi="Times New Roman" w:cs="Times New Roman"/>
          <w:sz w:val="24"/>
          <w:szCs w:val="24"/>
        </w:rPr>
        <w:t xml:space="preserve"> it is completed within the established timeline. </w:t>
      </w:r>
    </w:p>
    <w:p w14:paraId="7B8E6499" w14:textId="5EF7525C" w:rsidR="00D4089A" w:rsidRDefault="00095884" w:rsidP="006E04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Teachers may extend the deadline for make-up work as provided in school handbook</w:t>
      </w:r>
      <w:r w:rsidR="00286A70">
        <w:rPr>
          <w:rFonts w:ascii="Times New Roman" w:hAnsi="Times New Roman" w:cs="Times New Roman"/>
          <w:sz w:val="24"/>
          <w:szCs w:val="24"/>
        </w:rPr>
        <w:t xml:space="preserve">s or in consultation with the principal when the length of the absence warrants, particularly in cases of extended illness or long-term suspensions. </w:t>
      </w:r>
    </w:p>
    <w:p w14:paraId="653FFDE0" w14:textId="692EE89D" w:rsidR="00286A70" w:rsidRDefault="00504E96" w:rsidP="006E04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suspensions of five (5) or more days, a student’s parent or designee must </w:t>
      </w:r>
      <w:r w:rsidR="005319C6">
        <w:rPr>
          <w:rFonts w:ascii="Times New Roman" w:hAnsi="Times New Roman" w:cs="Times New Roman"/>
          <w:sz w:val="24"/>
          <w:szCs w:val="24"/>
        </w:rPr>
        <w:t>decide</w:t>
      </w:r>
      <w:r>
        <w:rPr>
          <w:rFonts w:ascii="Times New Roman" w:hAnsi="Times New Roman" w:cs="Times New Roman"/>
          <w:sz w:val="24"/>
          <w:szCs w:val="24"/>
        </w:rPr>
        <w:t xml:space="preserve"> with the school guidance office to obtain make-up work during the time of suspension. </w:t>
      </w:r>
    </w:p>
    <w:p w14:paraId="526D6C3D" w14:textId="0550412F" w:rsidR="005319C6" w:rsidRDefault="005319C6" w:rsidP="005319C6">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Expectations and Procedures:</w:t>
      </w:r>
    </w:p>
    <w:p w14:paraId="5C736914" w14:textId="234D9B23" w:rsidR="00875582" w:rsidRDefault="00081A14" w:rsidP="00081A1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 on time to class each day</w:t>
      </w:r>
      <w:r w:rsidR="009A608E">
        <w:rPr>
          <w:rFonts w:ascii="Times New Roman" w:hAnsi="Times New Roman" w:cs="Times New Roman"/>
          <w:sz w:val="24"/>
          <w:szCs w:val="24"/>
        </w:rPr>
        <w:t xml:space="preserve">. If you are late it is your responsibility to reach out to the instructor to receive the information missed during class. </w:t>
      </w:r>
    </w:p>
    <w:p w14:paraId="73454443" w14:textId="7C450CF4" w:rsidR="009A608E" w:rsidRDefault="0023358E" w:rsidP="00081A1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respectful of yourself, your peers, your teacher, and most importantly other personnel around the building. </w:t>
      </w:r>
    </w:p>
    <w:p w14:paraId="000EE667" w14:textId="22F626EC" w:rsidR="0023358E" w:rsidRDefault="00E17967" w:rsidP="00081A1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 prepared for class each day. Have </w:t>
      </w:r>
      <w:r w:rsidR="0072380E">
        <w:rPr>
          <w:rFonts w:ascii="Times New Roman" w:hAnsi="Times New Roman" w:cs="Times New Roman"/>
          <w:sz w:val="24"/>
          <w:szCs w:val="24"/>
        </w:rPr>
        <w:t>all</w:t>
      </w:r>
      <w:r>
        <w:rPr>
          <w:rFonts w:ascii="Times New Roman" w:hAnsi="Times New Roman" w:cs="Times New Roman"/>
          <w:sz w:val="24"/>
          <w:szCs w:val="24"/>
        </w:rPr>
        <w:t xml:space="preserve"> the materials you need readily available and ensure that your technology for virtual learning is fully charged or plugged in. </w:t>
      </w:r>
    </w:p>
    <w:p w14:paraId="7B487640" w14:textId="2C7746DB" w:rsidR="0072380E" w:rsidRDefault="0072380E" w:rsidP="00081A1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 focused and attentive during synchronous and asynchronous learning to fully understand the material</w:t>
      </w:r>
    </w:p>
    <w:p w14:paraId="3E03D580" w14:textId="2F6DB35A" w:rsidR="0060649A" w:rsidRPr="0060649A" w:rsidRDefault="0072380E" w:rsidP="0060649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Ask thoughtful </w:t>
      </w:r>
      <w:r w:rsidR="00827E2D">
        <w:rPr>
          <w:rFonts w:ascii="Times New Roman" w:hAnsi="Times New Roman" w:cs="Times New Roman"/>
          <w:sz w:val="24"/>
          <w:szCs w:val="24"/>
        </w:rPr>
        <w:t xml:space="preserve">questions and be ready to discuss materials with one another as a class in a respectful manner. </w:t>
      </w:r>
    </w:p>
    <w:p w14:paraId="7E37E56E" w14:textId="77777777" w:rsidR="00875582" w:rsidRPr="005319C6" w:rsidRDefault="00875582" w:rsidP="005319C6">
      <w:pPr>
        <w:spacing w:line="240" w:lineRule="auto"/>
        <w:rPr>
          <w:rFonts w:ascii="Times New Roman" w:hAnsi="Times New Roman" w:cs="Times New Roman"/>
          <w:sz w:val="24"/>
          <w:szCs w:val="24"/>
        </w:rPr>
      </w:pPr>
    </w:p>
    <w:p w14:paraId="262B7451" w14:textId="77777777" w:rsidR="00F0573A" w:rsidRDefault="00F0573A" w:rsidP="009C2CEA">
      <w:pPr>
        <w:spacing w:line="240" w:lineRule="auto"/>
        <w:rPr>
          <w:rFonts w:ascii="Times New Roman" w:hAnsi="Times New Roman" w:cs="Times New Roman"/>
          <w:sz w:val="24"/>
          <w:szCs w:val="24"/>
        </w:rPr>
      </w:pPr>
    </w:p>
    <w:p w14:paraId="6D36E036" w14:textId="6D44599F" w:rsidR="00725354" w:rsidRDefault="00725354" w:rsidP="009C2CEA">
      <w:pPr>
        <w:spacing w:line="240" w:lineRule="auto"/>
        <w:rPr>
          <w:rFonts w:ascii="Times New Roman" w:hAnsi="Times New Roman" w:cs="Times New Roman"/>
          <w:sz w:val="24"/>
          <w:szCs w:val="24"/>
        </w:rPr>
      </w:pPr>
    </w:p>
    <w:p w14:paraId="722F1914" w14:textId="77777777" w:rsidR="00725354" w:rsidRPr="00CD5AD0" w:rsidRDefault="00725354" w:rsidP="009C2CEA">
      <w:pPr>
        <w:spacing w:line="240" w:lineRule="auto"/>
        <w:rPr>
          <w:rFonts w:ascii="Times New Roman" w:hAnsi="Times New Roman" w:cs="Times New Roman"/>
          <w:sz w:val="24"/>
          <w:szCs w:val="24"/>
        </w:rPr>
      </w:pPr>
    </w:p>
    <w:p w14:paraId="11B23259" w14:textId="62EA3E12" w:rsidR="426017FB" w:rsidRDefault="426017FB" w:rsidP="426017FB">
      <w:pPr>
        <w:spacing w:line="240" w:lineRule="auto"/>
        <w:rPr>
          <w:b/>
          <w:bCs/>
        </w:rPr>
      </w:pPr>
    </w:p>
    <w:sectPr w:rsidR="426017F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F9C02" w14:textId="77777777" w:rsidR="00AE5702" w:rsidRDefault="00AE5702" w:rsidP="00B9391D">
      <w:pPr>
        <w:spacing w:after="0" w:line="240" w:lineRule="auto"/>
      </w:pPr>
      <w:r>
        <w:separator/>
      </w:r>
    </w:p>
  </w:endnote>
  <w:endnote w:type="continuationSeparator" w:id="0">
    <w:p w14:paraId="7EC8BF78" w14:textId="77777777" w:rsidR="00AE5702" w:rsidRDefault="00AE5702" w:rsidP="00B9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8ECE0" w14:textId="77777777" w:rsidR="00AE5702" w:rsidRDefault="00AE5702" w:rsidP="00B9391D">
      <w:pPr>
        <w:spacing w:after="0" w:line="240" w:lineRule="auto"/>
      </w:pPr>
      <w:r>
        <w:separator/>
      </w:r>
    </w:p>
  </w:footnote>
  <w:footnote w:type="continuationSeparator" w:id="0">
    <w:p w14:paraId="0AEADF54" w14:textId="77777777" w:rsidR="00AE5702" w:rsidRDefault="00AE5702" w:rsidP="00B9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812551"/>
      <w:docPartObj>
        <w:docPartGallery w:val="Page Numbers (Top of Page)"/>
        <w:docPartUnique/>
      </w:docPartObj>
    </w:sdtPr>
    <w:sdtEndPr>
      <w:rPr>
        <w:noProof/>
      </w:rPr>
    </w:sdtEndPr>
    <w:sdtContent>
      <w:p w14:paraId="3FA6E116" w14:textId="2B0E660B" w:rsidR="0005142A" w:rsidRDefault="0005142A">
        <w:pPr>
          <w:pStyle w:val="Header"/>
          <w:jc w:val="right"/>
        </w:pPr>
        <w:r>
          <w:t xml:space="preserve">Zapach </w:t>
        </w:r>
        <w:r>
          <w:fldChar w:fldCharType="begin"/>
        </w:r>
        <w:r>
          <w:instrText xml:space="preserve"> PAGE   \* MERGEFORMAT </w:instrText>
        </w:r>
        <w:r>
          <w:fldChar w:fldCharType="separate"/>
        </w:r>
        <w:r>
          <w:rPr>
            <w:noProof/>
          </w:rPr>
          <w:t>2</w:t>
        </w:r>
        <w:r>
          <w:rPr>
            <w:noProof/>
          </w:rPr>
          <w:fldChar w:fldCharType="end"/>
        </w:r>
      </w:p>
    </w:sdtContent>
  </w:sdt>
  <w:p w14:paraId="3951955B" w14:textId="77777777" w:rsidR="0005142A" w:rsidRDefault="00051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15FF8"/>
    <w:multiLevelType w:val="hybridMultilevel"/>
    <w:tmpl w:val="BCDCCE4A"/>
    <w:lvl w:ilvl="0" w:tplc="F4B6A3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C0745F"/>
    <w:multiLevelType w:val="hybridMultilevel"/>
    <w:tmpl w:val="25C2ED14"/>
    <w:lvl w:ilvl="0" w:tplc="1C58A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A20440C"/>
    <w:multiLevelType w:val="hybridMultilevel"/>
    <w:tmpl w:val="E78C7A36"/>
    <w:lvl w:ilvl="0" w:tplc="B95ED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DBEF71"/>
    <w:rsid w:val="00024A4C"/>
    <w:rsid w:val="0005142A"/>
    <w:rsid w:val="00081A14"/>
    <w:rsid w:val="00095884"/>
    <w:rsid w:val="000A56FA"/>
    <w:rsid w:val="000C3AFC"/>
    <w:rsid w:val="000F3E46"/>
    <w:rsid w:val="001727B6"/>
    <w:rsid w:val="0017667D"/>
    <w:rsid w:val="00194A14"/>
    <w:rsid w:val="002037CB"/>
    <w:rsid w:val="002265FD"/>
    <w:rsid w:val="0023358E"/>
    <w:rsid w:val="002357D4"/>
    <w:rsid w:val="00286A70"/>
    <w:rsid w:val="002B6B59"/>
    <w:rsid w:val="0030064A"/>
    <w:rsid w:val="00312A9E"/>
    <w:rsid w:val="003B4E31"/>
    <w:rsid w:val="00414AF7"/>
    <w:rsid w:val="004506CE"/>
    <w:rsid w:val="004579C3"/>
    <w:rsid w:val="004823B7"/>
    <w:rsid w:val="004C62A7"/>
    <w:rsid w:val="004F4C40"/>
    <w:rsid w:val="00504E96"/>
    <w:rsid w:val="005319C6"/>
    <w:rsid w:val="00557EBC"/>
    <w:rsid w:val="005A4529"/>
    <w:rsid w:val="005B7889"/>
    <w:rsid w:val="005E11FE"/>
    <w:rsid w:val="005E1570"/>
    <w:rsid w:val="0060649A"/>
    <w:rsid w:val="00633750"/>
    <w:rsid w:val="0065183F"/>
    <w:rsid w:val="00682F92"/>
    <w:rsid w:val="006A2167"/>
    <w:rsid w:val="006E04E9"/>
    <w:rsid w:val="0071350F"/>
    <w:rsid w:val="0072380E"/>
    <w:rsid w:val="00725354"/>
    <w:rsid w:val="0077225B"/>
    <w:rsid w:val="0077447B"/>
    <w:rsid w:val="007B0896"/>
    <w:rsid w:val="007B5DE5"/>
    <w:rsid w:val="00825BF4"/>
    <w:rsid w:val="00827E2D"/>
    <w:rsid w:val="00836ECB"/>
    <w:rsid w:val="00875582"/>
    <w:rsid w:val="008B2F7F"/>
    <w:rsid w:val="008C366B"/>
    <w:rsid w:val="008D0EE3"/>
    <w:rsid w:val="008D42D2"/>
    <w:rsid w:val="009016A4"/>
    <w:rsid w:val="00962EB4"/>
    <w:rsid w:val="009A608E"/>
    <w:rsid w:val="009C2CEA"/>
    <w:rsid w:val="00A16980"/>
    <w:rsid w:val="00A34B5D"/>
    <w:rsid w:val="00A970A6"/>
    <w:rsid w:val="00AA0346"/>
    <w:rsid w:val="00AA3B78"/>
    <w:rsid w:val="00AE5702"/>
    <w:rsid w:val="00B12943"/>
    <w:rsid w:val="00B2201D"/>
    <w:rsid w:val="00B3037A"/>
    <w:rsid w:val="00B37D75"/>
    <w:rsid w:val="00B819D0"/>
    <w:rsid w:val="00B87527"/>
    <w:rsid w:val="00B9391D"/>
    <w:rsid w:val="00B956C5"/>
    <w:rsid w:val="00BC4B97"/>
    <w:rsid w:val="00BD5752"/>
    <w:rsid w:val="00C3409A"/>
    <w:rsid w:val="00C73FCB"/>
    <w:rsid w:val="00CD44F9"/>
    <w:rsid w:val="00CD5AD0"/>
    <w:rsid w:val="00CE718C"/>
    <w:rsid w:val="00D31B05"/>
    <w:rsid w:val="00D4089A"/>
    <w:rsid w:val="00DD3509"/>
    <w:rsid w:val="00DE32D9"/>
    <w:rsid w:val="00E06389"/>
    <w:rsid w:val="00E063EE"/>
    <w:rsid w:val="00E17967"/>
    <w:rsid w:val="00E25F9F"/>
    <w:rsid w:val="00EB1990"/>
    <w:rsid w:val="00EB4225"/>
    <w:rsid w:val="00EB503D"/>
    <w:rsid w:val="00F041F8"/>
    <w:rsid w:val="00F0573A"/>
    <w:rsid w:val="00F2627F"/>
    <w:rsid w:val="00F81BED"/>
    <w:rsid w:val="00F9420A"/>
    <w:rsid w:val="00F96388"/>
    <w:rsid w:val="02AE2F8C"/>
    <w:rsid w:val="0DD92E69"/>
    <w:rsid w:val="0EFB5E1B"/>
    <w:rsid w:val="245A6830"/>
    <w:rsid w:val="24752730"/>
    <w:rsid w:val="2710ACEF"/>
    <w:rsid w:val="28E9FFE5"/>
    <w:rsid w:val="426017FB"/>
    <w:rsid w:val="4FDF208D"/>
    <w:rsid w:val="50AADBFE"/>
    <w:rsid w:val="5B00618E"/>
    <w:rsid w:val="5CBBA905"/>
    <w:rsid w:val="60CB7AA6"/>
    <w:rsid w:val="63D8675A"/>
    <w:rsid w:val="67309DFC"/>
    <w:rsid w:val="6EF32C37"/>
    <w:rsid w:val="70E5DCE7"/>
    <w:rsid w:val="7301D208"/>
    <w:rsid w:val="753B5F84"/>
    <w:rsid w:val="79DBEF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EF71"/>
  <w15:chartTrackingRefBased/>
  <w15:docId w15:val="{46112710-FD72-4B68-B860-D690B9C3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B97"/>
    <w:rPr>
      <w:color w:val="0563C1" w:themeColor="hyperlink"/>
      <w:u w:val="single"/>
    </w:rPr>
  </w:style>
  <w:style w:type="character" w:styleId="UnresolvedMention">
    <w:name w:val="Unresolved Mention"/>
    <w:basedOn w:val="DefaultParagraphFont"/>
    <w:uiPriority w:val="99"/>
    <w:semiHidden/>
    <w:unhideWhenUsed/>
    <w:rsid w:val="00BC4B97"/>
    <w:rPr>
      <w:color w:val="605E5C"/>
      <w:shd w:val="clear" w:color="auto" w:fill="E1DFDD"/>
    </w:rPr>
  </w:style>
  <w:style w:type="table" w:styleId="TableGrid">
    <w:name w:val="Table Grid"/>
    <w:basedOn w:val="TableNormal"/>
    <w:uiPriority w:val="39"/>
    <w:rsid w:val="005E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91D"/>
  </w:style>
  <w:style w:type="paragraph" w:styleId="Footer">
    <w:name w:val="footer"/>
    <w:basedOn w:val="Normal"/>
    <w:link w:val="FooterChar"/>
    <w:uiPriority w:val="99"/>
    <w:unhideWhenUsed/>
    <w:rsid w:val="00B9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91D"/>
  </w:style>
  <w:style w:type="paragraph" w:styleId="ListParagraph">
    <w:name w:val="List Paragraph"/>
    <w:basedOn w:val="Normal"/>
    <w:uiPriority w:val="34"/>
    <w:qFormat/>
    <w:rsid w:val="006E0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pachs@dcps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Zapach, Samantha</dc:creator>
  <cp:keywords/>
  <dc:description/>
  <cp:lastModifiedBy>Zapach, Samantha</cp:lastModifiedBy>
  <cp:revision>92</cp:revision>
  <dcterms:created xsi:type="dcterms:W3CDTF">2020-08-21T13:43:00Z</dcterms:created>
  <dcterms:modified xsi:type="dcterms:W3CDTF">2020-09-02T14:23:00Z</dcterms:modified>
</cp:coreProperties>
</file>